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Calibri-Bold" w:cs="Times New Roman"/>
          <w:b/>
          <w:bCs/>
          <w:color w:val="4472C4" w:themeColor="accent5"/>
          <w:kern w:val="0"/>
          <w:sz w:val="40"/>
          <w:szCs w:val="40"/>
          <w:u w:val="none"/>
          <w:lang w:val="pl-PL" w:eastAsia="zh-CN" w:bidi="ar"/>
          <w14:textFill>
            <w14:solidFill>
              <w14:schemeClr w14:val="accent5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Calibri-Bold" w:cs="Times New Roman"/>
          <w:b/>
          <w:bCs/>
          <w:color w:val="EC7C30"/>
          <w:kern w:val="0"/>
          <w:sz w:val="40"/>
          <w:szCs w:val="40"/>
          <w:u w:val="none"/>
          <w:lang w:val="pl-PL" w:eastAsia="zh-CN" w:bidi="ar"/>
        </w:rPr>
      </w:pPr>
      <w:bookmarkStart w:id="0" w:name="_GoBack"/>
      <w:bookmarkEnd w:id="0"/>
      <w:r>
        <w:rPr>
          <w:rFonts w:hint="default" w:ascii="Times New Roman" w:hAnsi="Times New Roman" w:eastAsia="Calibri-Bold" w:cs="Times New Roman"/>
          <w:b/>
          <w:bCs/>
          <w:color w:val="4472C4" w:themeColor="accent5"/>
          <w:kern w:val="0"/>
          <w:sz w:val="40"/>
          <w:szCs w:val="40"/>
          <w:u w:val="none"/>
          <w:lang w:val="pl-PL" w:eastAsia="zh-CN" w:bidi="ar"/>
          <w14:textFill>
            <w14:solidFill>
              <w14:schemeClr w14:val="accent5"/>
            </w14:solidFill>
          </w14:textFill>
        </w:rPr>
        <w:t>Publiczne Przedszkole Nr 5 im. Niezapominajki w Pile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40"/>
          <w:szCs w:val="40"/>
          <w:u w:val="none"/>
          <w:lang w:val="en-US" w:eastAsia="zh-CN" w:bidi="ar"/>
        </w:rPr>
        <w:t>bierze udział w obchodach Międzynarodowego Dnia Praw Dziecka organizowanych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40"/>
          <w:szCs w:val="40"/>
          <w:u w:val="none"/>
          <w:lang w:val="pl-PL" w:eastAsia="zh-CN" w:bidi="ar"/>
        </w:rPr>
        <w:t xml:space="preserve"> 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40"/>
          <w:szCs w:val="40"/>
          <w:u w:val="none"/>
          <w:lang w:val="en-US" w:eastAsia="zh-CN" w:bidi="ar"/>
        </w:rPr>
        <w:t>w Polsce przez UNICEF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20 listopada </w:t>
      </w:r>
      <w:r>
        <w:rPr>
          <w:rFonts w:hint="default" w:ascii="Times New Roman" w:hAnsi="Times New Roman" w:eastAsia="Calibri-Bold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to wyjątkowa data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– rocznica uchwalenia Konwencji o prawach dziecka. </w:t>
      </w:r>
      <w:r>
        <w:rPr>
          <w:rFonts w:hint="default" w:ascii="Times New Roman" w:hAnsi="Times New Roman" w:eastAsia="Calibri-Bold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Przypomina nam, że wszyscy powinniśmy zwracać szczególną uwagę na dzieci i ich prawa.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W 1989 roku Organizacja Narodów Zjednoczonych przyjęła uniwersalny dokument, gwarantujący wszystkim dzieciom na świecie ich prawa. Chronią one dzieci, ale i wspierają je w prawidłowym rozwoju. 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W tym roku celebracji Międzynarodowego Dnia Praw Dziecka towarzyszy szczególny przekaz, zwracający uwagę na kwestie różnorodności i tolerancji. Kwestie te są niezwykle aktualne w Polsce, gdzie obywatele oraz społeczności szkolne i przedszkolne ciepło przyjęły i okazały wsparcie uchodźcom uciekającym w tym roku przed wojną w Ukrainie. Celem tegorocznych obchodów rocznicy uchwalenia Konwencji o prawach dziecka organizowanych przez UNICEF jest przeciwdziałanie dyskryminacji, poprzez podkreślanie, że prawa dziecka dotyczą każdego dziecka – niezależnie od pochodzenia, koloru skóry, płci, języka, wyznania, poglądów, przynależności kulturowej, niepełnosprawności, czy poziomu zamożności. Wszystkie dzieci są równe wobec prawa i żadne dziecko nie powinno doświadczać niesprawiedliwego traktowania. 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Międzynarodowy Dzień Praw Dziecka z UNICEF to wydarzenie, które jednoczy wszystkie dzieci na świecie. W tym dniu, w wielu krajach, dzieci oraz dorośli podejmują wspólne inicjatywy. Do akcji organizowanej przez UNICEF przystąpiła także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  <w:t xml:space="preserve">nasza placówka. 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4472C4" w:themeColor="accent5"/>
          <w:kern w:val="0"/>
          <w:sz w:val="44"/>
          <w:szCs w:val="44"/>
          <w:lang w:val="pl-PL" w:eastAsia="zh-CN" w:bidi="ar"/>
          <w14:textFill>
            <w14:solidFill>
              <w14:schemeClr w14:val="accent5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482" w:firstLineChars="15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pl-PL" w:eastAsia="zh-CN" w:bidi="ar"/>
        </w:rPr>
        <w:t>W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ramach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pl-PL" w:eastAsia="zh-CN" w:bidi="ar"/>
        </w:rPr>
        <w:t xml:space="preserve"> obchodów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tego dnia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pl-PL" w:eastAsia="zh-CN" w:bidi="ar"/>
        </w:rPr>
        <w:t xml:space="preserve"> zorganizujemy: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  <w:t>- zajęcia edukacyjne z dziećmi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  <w:t>- projekcję filmu- animacji o prawach dziecka „Wszyscy mamy prawa”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  <w:t>- „Niebieski marsz przedszkolaków” (uzależniony od pogody)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  <w:t>- rysowanie na chodniku ikon przedstawiających konkretne artykuły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  <w:t xml:space="preserve"> Konwencji o prawach dziecka (5 i 6 latki).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pl-PL" w:eastAsia="zh-CN" w:bidi="ar"/>
        </w:rPr>
        <w:t xml:space="preserve">   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816" w:right="799" w:bottom="816" w:left="108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A7F94"/>
    <w:rsid w:val="0B673158"/>
    <w:rsid w:val="693A7F94"/>
    <w:rsid w:val="6CE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kmsci</dc:creator>
  <cp:lastModifiedBy>kmsci</cp:lastModifiedBy>
  <cp:lastPrinted>2022-11-17T19:27:13Z</cp:lastPrinted>
  <dcterms:modified xsi:type="dcterms:W3CDTF">2022-11-17T19:28:02Z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C30759EA1AB34208AE89C86BEBEF5B39</vt:lpwstr>
  </property>
</Properties>
</file>